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84"/>
          <w:szCs w:val="84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eastAsia="zh-CN"/>
        </w:rPr>
        <w:t>《</w:t>
      </w:r>
      <w:r>
        <w:rPr>
          <w:rFonts w:hint="eastAsia" w:ascii="楷体" w:hAnsi="楷体" w:eastAsia="楷体" w:cs="楷体"/>
          <w:b/>
          <w:bCs/>
          <w:sz w:val="84"/>
          <w:szCs w:val="84"/>
        </w:rPr>
        <w:t>伤寒论</w:t>
      </w:r>
      <w:r>
        <w:rPr>
          <w:rFonts w:hint="eastAsia" w:ascii="楷体" w:hAnsi="楷体" w:eastAsia="楷体" w:cs="楷体"/>
          <w:b/>
          <w:bCs/>
          <w:sz w:val="84"/>
          <w:szCs w:val="8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作者：张仲景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</w:rPr>
        <w:t>东汉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辨太阳病脉证并治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上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1．太阳之为病，脉浮、头项强痛而恶寒。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2．太阳病，发热、汗出、恶风、脉缓者，名为中风。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3．太阳病，或已发热，或未发热，必恶寒、体痛、呕逆、脉阴阳俱紧者，名为伤寒。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4．伤寒一日，太阳受之。脉若静者，为不传；颇欲吐，若躁烦，脉数急者，为传也。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5．伤寒二三日，阳明、少阳证不见者，为不传也。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6．太阳病，发热而渴，不恶寒者，为温病。若发汗已，身灼热者，名风温。风温为病，脉阴阳俱浮、自汗出、身重、多眠睡、鼻息必鼾、语言难出；若被下者，小便不利、直视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36"/>
          <w:szCs w:val="36"/>
        </w:rPr>
        <w:t>失溲；若被火者，微发黄色，剧则如惊痫，时瘛疭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chì zòng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)</w:t>
      </w:r>
      <w:r>
        <w:rPr>
          <w:rFonts w:hint="eastAsia" w:ascii="楷体" w:hAnsi="楷体" w:eastAsia="楷体" w:cs="楷体"/>
          <w:sz w:val="36"/>
          <w:szCs w:val="36"/>
        </w:rPr>
        <w:t>；若火熏之，一逆尚引日，再逆促命期。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7．病有发热恶寒者；发于阳也；无热恶寒者，发于阴也。发于阳，七日愈；发于阴，六日愈。以阳数七、阴数六故也。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8．太阳病，头痛至七日以上自愈者，以行其经尽故也。若欲作再经者，针足阳明，使经不传则愈。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9．太阳病欲解时，从巳至未上。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10．风家，表解而不了了者，十二日愈。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11．病人身大热，反欲得衣者，热在皮肤，寒在骨髓也；身大寒，反不欲近衣者，寒在皮肤，热在骨髓也。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12．太阳中风，阳浮而阴弱，阳浮者，热自发；阴弱者，汗自出。啬啬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sè sè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)</w:t>
      </w:r>
      <w:r>
        <w:rPr>
          <w:rFonts w:hint="eastAsia" w:ascii="楷体" w:hAnsi="楷体" w:eastAsia="楷体" w:cs="楷体"/>
          <w:sz w:val="36"/>
          <w:szCs w:val="36"/>
        </w:rPr>
        <w:t>恶寒，淅淅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xīxī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)</w:t>
      </w:r>
      <w:r>
        <w:rPr>
          <w:rFonts w:hint="eastAsia" w:ascii="楷体" w:hAnsi="楷体" w:eastAsia="楷体" w:cs="楷体"/>
          <w:sz w:val="36"/>
          <w:szCs w:val="36"/>
        </w:rPr>
        <w:t>恶风，翕翕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(xīxī)</w:t>
      </w:r>
      <w:r>
        <w:rPr>
          <w:rFonts w:hint="eastAsia" w:ascii="楷体" w:hAnsi="楷体" w:eastAsia="楷体" w:cs="楷体"/>
          <w:sz w:val="36"/>
          <w:szCs w:val="36"/>
        </w:rPr>
        <w:t>发热，鼻鸣干呕者，桂枝汤主之。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13．太阳病，头痛、发热、汗出、恶风，桂枝汤主之。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14．太阳病，项背强[jiàng]几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[</w:t>
      </w:r>
      <w:r>
        <w:rPr>
          <w:rFonts w:hint="eastAsia" w:ascii="楷体" w:hAnsi="楷体" w:eastAsia="楷体" w:cs="楷体"/>
          <w:sz w:val="36"/>
          <w:szCs w:val="36"/>
        </w:rPr>
        <w:t>shū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]</w:t>
      </w:r>
      <w:r>
        <w:rPr>
          <w:rFonts w:hint="eastAsia" w:ascii="楷体" w:hAnsi="楷体" w:eastAsia="楷体" w:cs="楷体"/>
          <w:sz w:val="36"/>
          <w:szCs w:val="36"/>
        </w:rPr>
        <w:t> 几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[</w:t>
      </w:r>
      <w:r>
        <w:rPr>
          <w:rFonts w:hint="eastAsia" w:ascii="楷体" w:hAnsi="楷体" w:eastAsia="楷体" w:cs="楷体"/>
          <w:sz w:val="36"/>
          <w:szCs w:val="36"/>
        </w:rPr>
        <w:t>shū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]</w:t>
      </w:r>
      <w:r>
        <w:rPr>
          <w:rFonts w:hint="eastAsia" w:ascii="楷体" w:hAnsi="楷体" w:eastAsia="楷体" w:cs="楷体"/>
          <w:sz w:val="36"/>
          <w:szCs w:val="36"/>
        </w:rPr>
        <w:t xml:space="preserve"> ，反汗出恶风者，桂枝加葛根汤主之。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15．太阳病，下之后，其气上冲者，可与桂枝汤，方用前法；若不上冲者，不得与之。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16．太阳病三日，已发汗，若吐、若下、若温针，仍不解者，此为坏病，桂枝不中与之也。观其脉证，知犯何逆，随证治之。桂枝本为解肌，若其人脉浮紧、发热、汗不出者，不可与之也。常须识此，勿令误也。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17．若酒客病，不可与桂枝汤，得之则呕，以酒客不喜甘故也。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18．喘家作桂枝汤，加厚朴、杏子佳。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19．凡服桂枝汤吐者，其后必吐脓血也。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20．太阳病，发汗，遂漏不止，其人恶风，小便难，四肢微急，难以屈伸者，桂枝加附子汤主之。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21．太阳病，下之后，脉促、胸满者，桂枝去芍药汤主之。(促，一作纵。)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22．若微恶寒者，桂枝去芍药加附子汤主之。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．太阳病，得之八九日，如疟状，发热恶寒，热多寒少，其人不呕，清便欲自可，一日二三度发。脉微缓者，为欲愈也；脉微而恶寒者，此阴阳俱虚，不可更发汗、更下、更吐也；面色反有热色者，未欲解也，以其不能得小汗出，身必痒，宜桂枝麻黄各半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24．太阳病，初服桂枝汤，反烦不解者，先刺风池、风府，却与桂枝汤则愈。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25．服桂枝汤，大汗出，脉洪大者，与桂枝汤，如前法。若形似疟，一日再发者，汗出必解，宜桂枝二麻黄一汤。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26．服桂枝汤，大汗出后，大烦渴不解，脉洪大者，白虎加人参汤主之。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27．太阳病，发热恶寒，热多寒少，脉微弱者，此无阳也。不可发汗，宜桂枝二越婢[bì]一汤。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28．服桂枝汤，或下之，仍头项强痛、翕翕发热、无汗、心下满微痛、小便不利者，桂枝去桂加茯苓白术汤主之。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．伤寒脉浮、自汗出、小便数、心烦、微恶寒、脚挛[luán]急，反与桂枝，欲攻其表，此误也。得之便厥、咽中干、烦躁吐逆者，作甘草干姜汤与之，以复其阳。若厥愈足温者，更作芍药甘草汤与之，其脚即伸；若胃气不和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36"/>
          <w:szCs w:val="36"/>
        </w:rPr>
        <w:t>谵[zhān]语者，少与调胃承气汤；若重发汗，复加烧针者，四逆汤主之。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．问曰∶证象阳旦，按法治之而增剧，厥逆、咽中干、两胫拘急而谵语。师曰∶言夜半手足当温，两脚当伸。后如师言，何以知此？答曰∶寸口脉浮而大；浮为风，大为虚，风则生微热，虚则两胫挛[luán]。病形象桂枝，因加附子参其间，增桂令汗出，附子温经，亡阳故也。厥逆、咽中干、烦躁、阳明内结、谵语烦乱，更饮甘草干姜汤，夜半阳气还，两足当热，胫尚微拘急，重与芍药甘草汤，尔乃胫伸。以承气汤微溏[táng]，则止其谵语，故知病可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辨太阳病脉证并治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中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31．太阳病,项背强几几 、无汗、恶风，葛根汤主之。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32．太阳与阳明合病者，必自下利，葛根汤主之。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33．太阳与阳明合病，不下利，但呕者，葛根加半夏汤主之。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34．太阳病，桂枝证，医反下之，利遂不止，脉促者，表未解也；喘而汗出者，葛根黄芩黄连汤主之。(促，一作纵)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35．太阳病，头痛、发热、身疼、腰痛、骨节疼痛、恶风、无汗而喘者，麻黄汤主之。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36．太阳与阳明合病，喘而胸满者，不可下，宜麻黄汤。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37．太阳病，十日以去，脉浮细而嗜卧者，外已解也。设胸满胁痛者，与小柴胡汤；脉但浮者，与麻黄汤。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38．太阳中风，脉浮紧、发热、恶寒、身疼痛、不汗出而烦躁者，大青龙汤主之；若脉微弱，汗出恶风者，不可服之。服之则厥逆、筋惕肉瞤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[</w:t>
      </w:r>
      <w:r>
        <w:rPr>
          <w:rFonts w:hint="eastAsia" w:ascii="楷体" w:hAnsi="楷体" w:eastAsia="楷体" w:cs="楷体"/>
          <w:sz w:val="36"/>
          <w:szCs w:val="36"/>
        </w:rPr>
        <w:t>rún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]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36"/>
          <w:szCs w:val="36"/>
        </w:rPr>
        <w:t>此为逆也。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39．伤寒，脉浮缓，身不疼，但重，乍有轻时，无少阴证者，大青龙汤发之。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40．伤寒，表不解，心下有水气，干呕、发热而咳，或渴，或利，或噎，或小便不利、少腹满，或喘者，小青龙汤主之。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41．伤寒，心下有水气，咳有微喘、发热不渴。服汤已，渴者，此寒去欲解也，小青龙汤主之。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42．太阳病，外证未解，脉浮弱者，当以汗解，宜桂枝汤。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43．太阳病，下之微喘者，表未解故也，桂枝加厚朴杏子汤主之。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44．太阳病，外证未解，不可下也，下之为逆；欲解外者，宜桂枝汤。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45．太阳病，先发汗不解，而复下之，脉浮者不愈。浮为在外，而反下之，故令不愈。今脉浮，故在外，当须解外则愈，宜桂枝汤。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46．太阳病，脉浮紧、无汗、发热、身疼痛，八九日不解，表证仍在，此当发其汗。服药已微除，其人发烦目瞑，剧者必衄，衄乃解。所以然者，阳气重故也。麻黄汤主之。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47．太阳病，脉浮紧，发热，身无汗，自衄者愈。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48．二阳并病，太阳初得病时，发其汗，汗先出不彻，因转属阳明，续自微汗出，不恶寒。若太阳病证不罢者，不可下，下之为逆；如此可小发汗。设面色缘缘正赤者，阳气怫郁在表，当解之熏之；若发汗不彻，不足言，阳气怫郁不得越，当汗不汗，其人躁烦，不知痛处，乍在腹中，乍在四肢，按之不可得，其人短气但坐，以汗出不彻故也，更发汗则愈。何以知汗出不彻，以脉涩故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49．脉浮数者，法当汗出而愈。若下之，身重、心悸者，不可发汗，当自汗出乃解。所以然者，尺中脉微，此里虚。须表里实，津液自和，便自汗出愈。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50．脉浮紧者，法当身疼痛，宜以汗解之；假令尺中迟者，不可发汗。何以知然，以荣气不足，血少故也。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51．脉浮者，病在表，可发汗，宜麻黄汤。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52．脉浮而数者，可发汗，宜麻黄汤。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53．病常自汗出者，此为荣气和。荣气和者，外不谐，以卫气不共荣气谐和故尔。以荣行脉中，卫行脉外。复发其汗，荣卫和则愈。宜桂枝汤。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54．病患脏无他病，时发热、自汗出，而不愈者，此卫气不和也。先其时发汗则愈，宜桂枝汤。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55．伤寒脉浮紧，不发汗，因致衄者，麻黄汤主之。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56．伤寒不大便六七日，头痛有热者，与承气汤；其小便清(一云大便清)者，知不在里，仍在表也，当须发汗；若头痛者必衄。宜桂枝汤。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57．伤寒发汗已解，半日许复烦，脉浮数者，可更发汗，宜桂枝汤。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58．凡病，若发汗，若吐，若下，若亡血，亡津液。阴阳自和者，必自愈。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59．大下之后，复发汗，小便不利者，亡津液故也。勿治之，得小便利，必自愈。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60．下之后，复发汗，必振寒、脉微细。所以然者，以内外俱虚故也。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61．下之后，复发汗，昼日烦躁不得眠，夜而安静，不呕、不渴，无表证，脉沉微，身无大热者，干姜附子汤主之。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62．发汗后，身疼痛，脉沉迟者，桂枝加芍药生姜各一两人参三两新加汤主之。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63．发汗后，不可更行桂枝汤。汗出而喘，无大热者，可与麻黄杏仁甘草石膏汤。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64．发汗过多，其人叉手自冒心，心下悸欲得按者，桂枝甘草汤主之。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65．发汗后，其人脐下悸者，欲作奔豚，茯苓桂枝甘草大枣汤主之。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66．发汗后，腹胀满者，厚朴生姜半夏甘草人参汤主之。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67．伤寒，若吐、若下后，心下逆满、气上冲胸、起则头眩、脉沉紧，发汗则动经，身为振振摇者，茯苓桂枝白术甘草汤主之。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68．发汗病不解，反恶寒者，虚故也，芍药甘草附子汤主之。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69．发汗，若下之，病仍不解，烦躁者，茯苓四逆汤主之。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70．发汗后，恶寒者，虚故也；不恶寒，但热者，实也，当和胃气，与调胃承气汤。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71．太阳病，发汗后，大汗出、胃中干、烦躁不得眠，欲得饮水者，少少与饮之，令胃气和则愈；若脉浮、小便不利、微热、消渴者，五苓散主之。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72．发汗已，脉浮数、烦渴者，五苓散主之。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73．伤寒，汗出而渴者，五苓散主之；不渴者，茯苓甘草汤主之。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74．中风，发热六七日不解而烦，有表里证，渴欲饮水，水入则吐者，名曰水逆，五苓散主之。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75．未持脉时，病患手叉自冒心。师因教试令咳，而不咳者，此必两耳聋无闻也。所以然者，以重发汗，虚故如此。发汗后，饮水多必喘；以水灌之亦喘。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76．发汗后，水药不得入口，为逆。若更发汗，必吐下不止。发汗、吐下后，虚烦不得眠；若剧者，必反复颠倒，心中懊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憹</w:t>
      </w:r>
      <w:r>
        <w:rPr>
          <w:rFonts w:hint="eastAsia" w:ascii="楷体" w:hAnsi="楷体" w:eastAsia="楷体" w:cs="楷体"/>
          <w:sz w:val="36"/>
          <w:szCs w:val="36"/>
        </w:rPr>
        <w:t>，栀子豉汤主之；若少气者，栀子甘草豉汤主之；若呕者，栀子生姜豉汤主之。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77．发汗，若下之，而烦热胸中窒者，栀子豉汤主之。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78．伤寒五六日，大下之后，身热不去，心中结痛者，未欲解也，栀子豉汤主之。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79．伤寒下后，心烦、腹满、卧起不安者，栀子厚朴汤主之。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80．伤寒，医以丸药大下之，身热不去；微烦者，栀子干姜汤主之。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81．凡用栀子汤，病患旧微溏者，不可与服之。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82．太阳病发汗，汗出不解，其人仍发热，心下悸、头眩、身 动，振振欲擗(一作僻)地者，真武汤主之。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83．咽喉干燥者，不可发汗。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84．淋家，不可发汗；发汗必便血。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85．疮家，虽身疼痛，不可发汗；汗出则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痉</w:t>
      </w:r>
      <w:r>
        <w:rPr>
          <w:rFonts w:hint="eastAsia" w:ascii="楷体" w:hAnsi="楷体" w:eastAsia="楷体" w:cs="楷体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86．衄家，不可发汗；汗出必额上陷、脉急紧、直视不能眴(眼皮跳动，肌肉掣动)不得眠。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87．亡血家，不可发汗；发汗则寒栗而振。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88．汗家，重发汗，必恍惚心乱，小便已阴疼，与禹余粮丸。(方本阙。)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89．病患有寒，复发汗，胃中冷，必吐蛔。(一作逆。)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90．本发汗，而复下之，此为逆也。若先发汗，治不为逆；本先下之，而反汗之，为逆；若先下之，治不为逆。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91．伤寒，医下之，续得下利清谷不止，身疼痛者，急当救里；后身疼痛，清便自调者，急当救表，救里宜四逆汤，救表宜桂枝汤。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92．病发热、头痛，脉反沉，若不瘥，身体疼痛，当救其里，四逆汤方。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93．太阳病，先下而不愈，因复发汗。以此表里俱虚，其人因致冒，冒家汗出自愈。所以然者，汗出表和故也。里未和，然后复下之。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94．太阳病未解，脉阴阳俱停，(一作微)必先振栗，汗出而解；但阳脉微者，先汗出而解；但阴脉微(一作尺脉实)者，下之而解。若欲下之，宜调胃承气汤。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95．太阳病，发热、汗出者，此为荣弱卫强，故使汗出。欲救邪风者，宜桂枝汤。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96．伤寒五六日中风，往来寒热，胸胁苦满、嘿嘿不欲饮食、心烦喜呕，或胸中烦而不呕，或渴，或腹中痛，或胁下痞硬，或心下悸、小便不利，或不渴、身有微热，或咳者，小柴胡汤主之。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若胸中烦而不呕者，去半夏人参，加栝蒌实一枚；若渴，去半夏，加人参，合前成四两半，栝蒌根四两；若腹中痛者，去黄芩，加芍药三两；若胁下痞硬，去大枣，加牡蛎四两；若心下悸，小便不利者，去黄芩，加茯苓四两；若不渴，外有微热者，去人参，加桂枝三两，温覆微汗愈；若咳者，去人参、大枣、生姜，加五味子半升、干姜二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97．血弱、气尽，腠理开，邪气因入，与正气相搏，结于胁下。正邪分争，往来寒热，休作有时，嘿嘿不欲饮食，脏腑相连，其痛必下，邪高痛下，故使呕也，(一云脏腑相违，其病必下，胁膈中痛)小柴胡汤主之。服柴胡汤已，渴者属阳明，以法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98．得病六七日，脉迟浮弱、恶风寒、手足温，医二三下之，不能食而胁下满痛，面目及身黄，颈项强，小便难者，与柴胡汤，后必下重。本渴饮水而呕者，柴胡汤不中与也，食谷者哕。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99．伤寒四五日，身热、恶风、颈项强、胁下满、手足温而渴者，小柴胡汤主之。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100．伤寒，阳脉涩，阴脉弦，法当腹中急痛，先与小建中汤；不瘥者，小柴胡汤主之。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101．伤寒中风，有柴胡证，但见一证便是，不必悉具。凡柴胡汤病证而下之；若柴胡证不罢者，复与柴胡汤，必蒸蒸而振，却复发热汗出而解。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102．伤寒二三日，心中悸而烦者，小建中汤主之。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103．太阳病，过经十余日，反二、三下之。后四、五日，柴胡证仍在者，先与小柴胡。呕不止、心下急、郁郁微烦者，为未解也，与大柴胡汤下之则愈。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104．伤寒十三日不解，胸胁满而呕，日晡所发潮热，已而微利。此本柴胡证，下之以不得利；今反利者，知医以丸药下之，此非其治也。潮热者，实也。先宜服小柴胡汤以解外，后以柴胡加芒硝汤主之。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105．伤寒十三日，过经，谵语者，以有热也，当以汤下之。若小便利者，大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便当</w:t>
      </w:r>
      <w:r>
        <w:rPr>
          <w:rFonts w:hint="eastAsia" w:ascii="楷体" w:hAnsi="楷体" w:eastAsia="楷体" w:cs="楷体"/>
          <w:sz w:val="36"/>
          <w:szCs w:val="36"/>
        </w:rPr>
        <w:t>硬，而反下利，脉调和者。知医以丸药下之，非其治也。若自下利者，脉当微厥，今反和者，此为内实也，调胃承气汤主之。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106．太阳病不解，热结膀胱，其人如狂，血自下，下者愈。其外不解者，尚未可攻，当先解其外；外解已，但少腹急结者，乃可攻之，宜桃核承气汤。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107．伤寒八九日，下之，胸满、烦惊、小便不利、谵语、一身尽重，不可转侧者，柴胡加龙骨牡蛎汤主之。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108．伤寒，腹满、谵语、寸口脉浮而紧，此肝乘脾也，名曰纵，刺期门。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109．伤寒发热，啬啬恶寒、大渴欲饮水，其腹必满、自汗出、小便利、其病欲解，此肝乘肺也，名曰横，刺期门。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110．太阳病二日，反躁，凡熨其背而大汗出，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大</w:t>
      </w:r>
      <w:r>
        <w:rPr>
          <w:rFonts w:hint="eastAsia" w:ascii="楷体" w:hAnsi="楷体" w:eastAsia="楷体" w:cs="楷体"/>
          <w:sz w:val="36"/>
          <w:szCs w:val="36"/>
        </w:rPr>
        <w:t>热入胃，胃中水竭，躁烦必发谵语；十余日振栗自下利者，此为欲解也。故其汗从腰以下不得汗，欲小便不得，反呕、欲失溲、足下恶风、大便硬，小便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当</w:t>
      </w:r>
      <w:r>
        <w:rPr>
          <w:rFonts w:hint="eastAsia" w:ascii="楷体" w:hAnsi="楷体" w:eastAsia="楷体" w:cs="楷体"/>
          <w:sz w:val="36"/>
          <w:szCs w:val="36"/>
        </w:rPr>
        <w:t>数，而反不数及不多；大便已，头卓然而痛，其人足心必热，谷气下流故也。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111．太阳病中风，以火劫发汗。邪风被火热，血气流溢，失其常度，两阳相熏灼，其身发黄。阳盛则欲衄，阴虚小便难。阴阳俱虚竭，身体则枯燥，但头汗出，剂颈而还。腹满、微喘，口干、咽烂，或不大便，久则谵语，甚者至哕、手足躁扰、捻衣摸床。小便利者，其人可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112．伤寒脉浮，医以火迫劫之，亡阳，必惊狂、卧起不安者，桂枝去芍药加蜀漆牡蛎龙骨救逆汤主之。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113．形作伤寒，其脉不弦紧而弱。弱者必渴，被火必谵语，弱者发热，脉浮，解之当汗出愈。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114．太阳病，以火熏之，不得汗，其人必躁；到经不解，必清血，名为火邪。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115．脉浮，热甚，而反灸之，此为实。实以虚治，因火而动，必咽燥、吐血。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116．微数之脉，慎不可灸。因火为邪，则为烦逆；追虚逐实，血散脉中；火气虽微，内攻有力，焦骨伤筋，血难复也。脉浮，宜以汗解，用火灸之，邪无从出，因火而盛，病从腰以下，必重而痹，名火逆也。欲自解者，必当先烦，烦乃有汗而解。何以知之？脉浮，故知汗出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117．烧针令其汗，针处被寒，核起而赤者，必发奔豚。气从少腹上冲心者，灸其核上各一壮，与桂枝加桂汤，更加桂二两也。本云桂枝汤，今加桂满五两。所以加桂者，以能泄奔豚气也。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118．火逆下之，因烧针烦躁者，桂枝甘草龙骨牡蛎汤主之。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119．太阳伤寒者，加温针必惊也。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120．太阳病，当恶寒、发热，今自汗出，反不恶寒、发热、关上脉细数者，以医吐之过也。一二日吐之者，腹中饥、口不能食；三四日吐之者，不喜糜粥、欲食冷食、朝食暮吐，以医吐之所致也，此为小逆。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121．太阳病吐之，但太阳病当恶寒，今反不恶寒，不欲近衣，此为吐之内烦也。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122．病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人</w:t>
      </w:r>
      <w:r>
        <w:rPr>
          <w:rFonts w:hint="eastAsia" w:ascii="楷体" w:hAnsi="楷体" w:eastAsia="楷体" w:cs="楷体"/>
          <w:sz w:val="36"/>
          <w:szCs w:val="36"/>
        </w:rPr>
        <w:t>脉数。数为热，当消谷引食。而反吐者，此以发汗，令阳气微，膈气虚，脉乃数也。数为客热，不能消谷；以胃中虚冷，故吐也。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123．太阳病，过经十余日，心下温温欲吐而胸中痛，大便反溏，腹微满，郁郁微烦。先此时自极吐下者，与调胃承气汤；若不尔者，不可与；但欲呕、胸中痛、微溏者，此非柴胡汤证，以呕故知极吐下也。调胃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124．太阳病，六七日表证仍在，脉微而沉，反不结胸；其人发狂者，以热在下焦，少腹当硬满，小便自利者，下血乃愈。所以然者，以太阳随经，瘀热在里故也。抵当汤主之。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125．太阳病，身黄、脉沉结、少腹硬、小便不利者，为无血也；小便自利，其人如狂者，血证谛也，抵当汤主之。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126．伤寒有热，少腹满，应小便不利，今反利者，为有血也，当下之，不可余药，宜抵当丸。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127．太阳病，小便利者，以饮水多，必心下悸；小便少者，必苦里急也。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辨太阳病脉证并治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下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128．问曰∶病有结胸、有脏结，其状何如？答曰∶按之痛，寸脉浮、关脉沉，名曰结胸也。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129．何谓脏结？答曰∶如结胸状，饮食如故、时时下利，寸脉浮、关脉小细沉紧，名曰脏结。舌上白苔滑者，难治。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130．脏结，无阳证，不往来寒热，(一云，寒而不热)其人反静，舌上苔滑者，不可攻也。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131．病发于阳，而反下之，热入因作结胸；病发于阴，而反下之，(一作汗出)因作痞也。所以成结胸者，以下之太早故也。结胸者，项亦强，如柔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痉</w:t>
      </w:r>
      <w:r>
        <w:rPr>
          <w:rFonts w:hint="eastAsia" w:ascii="楷体" w:hAnsi="楷体" w:eastAsia="楷体" w:cs="楷体"/>
          <w:sz w:val="36"/>
          <w:szCs w:val="36"/>
        </w:rPr>
        <w:t>状，下之则和，宜大陷胸丸。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132．结胸证，其脉浮大者，不可下，下之则死。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133．结胸证悉具，烦躁者亦死。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134．太阳病，脉浮而动数，浮则为风、数则为热、动则为痛、数则为虚；头痛、发热、微盗汗出，而反恶寒者，表未解也。医反下之，动数变迟，膈内拒痛，(一云头痛即眩)胃中空虚，客气动膈，短气躁烦，心中懊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憹</w:t>
      </w:r>
      <w:r>
        <w:rPr>
          <w:rFonts w:hint="eastAsia" w:ascii="楷体" w:hAnsi="楷体" w:eastAsia="楷体" w:cs="楷体"/>
          <w:sz w:val="36"/>
          <w:szCs w:val="36"/>
        </w:rPr>
        <w:t>，阳气内陷，心下因硬，则为结胸，大陷胸汤主之。若不结胸，但头汗出，余处无汗，剂颈而还，小便不利，身必发黄。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135．伤寒六七日，结胸热实，脉沉而紧，心下痛，按之石硬者，大陷胸汤主之。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136．伤寒十余日，热结在里，复往来寒热者，与大柴胡汤；但结胸，无大热者，此为水结在胸胁也；但头微汗出者，大陷胸汤主之。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137．太阳病，重发汗而复下之，不大便五六日，舌上燥而渴，日晡所小有潮热，从心下至少腹硬满而痛不可近者，大陷胸汤主之。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138．小结胸病，正在心下，按之则痛，脉浮滑者，小陷汤主之。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139．太阳病，二三日，不能卧，但欲起，心下必结，脉微弱者，此本有寒分也。反下之，若利止，必作结胸；未止者，四日复下之；此作协热利也。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140．太阳病，下之，其脉促，(一作纵)不结胸者，此为欲解也；脉浮者，必结胸；脉紧者，必咽痛；脉弦者，必两胁拘急；脉细数者，头痛未止；脉沉紧者，必欲呕；脉沉滑者，协热利；脉浮滑者，必下血。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141．病在阳，应以汗解之；反以冷水潠之。若灌之，其热被劫不得去，弥更益烦，肉上粟起，意欲饮水，反不渴者，服文蛤散；若不瘥者，与五苓散；寒实结胸，无热证者，与三物小陷胸汤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</w:rPr>
        <w:t>三物小白散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  <w:r>
        <w:rPr>
          <w:rFonts w:hint="eastAsia" w:ascii="楷体" w:hAnsi="楷体" w:eastAsia="楷体" w:cs="楷体"/>
          <w:sz w:val="36"/>
          <w:szCs w:val="36"/>
        </w:rPr>
        <w:t>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142．太阳与少阳并病，头项强痛，或眩冒，时如结胸，心下痞硬者，当刺大椎第一间、肺俞、肝俞，慎不可发汗；发汗则谵语、脉弦，五日谵语不止，当刺期门。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143．妇人中风，发热恶寒，经水适来，得之七八日，热除而脉迟、身凉、胸胁下满，如结胸状，谵语者，此为热入血室也，当刺期门，随其实而取之。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144．妇人中风，七八日续得寒热，发作有时，经水适断者，此为热入血室，其血必结，故使如疟状发作有时，小柴胡汤主之。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145．妇人伤寒，发热，经水适来，昼日明了，暮则谵语，如见鬼状者，此为热入血室。无犯胃气，及上二焦，必自愈。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146．伤寒六七日，发热、微恶寒、肢节烦痛、微呕、心下支结、外证未去者，柴胡桂枝汤主之。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147．伤寒五六日，已发汗而复下之，胸胁满微结、小便不利、渴而不呕、但头汗出、往来寒热、心烦者，此为未解也，柴胡桂枝干姜汤主之。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148．伤寒五六日，头汗出、微恶寒、手足冷、心下满、口不欲食、大便硬、脉细者，此为阳微结，必有表，复有里也。脉沉，亦在里也。汗出，为阳微；假令纯阴结，不得复有外证，悉入在里，此为半在里半在外也。脉虽沉紧，不得为少阴病。所以然者，阴不得有汗，今头汗出，故知非少阴也，可与小柴胡汤；设不了了者，得屎而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149．伤寒五六日，呕而发热者，柴胡汤证具，而以他药下之，柴胡证仍在者，复与柴胡汤。此虽已下之，不为逆，必蒸蒸而振，却发热汗出而解。若心下满而硬痛者，此为结胸也，大陷胸汤主之；但满而不痛者，此为痞，柴胡不中与之，宜半夏泻心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150．太阳、少阳并病，而反下之，成结胸；心下硬，下利不止，水浆不下，其人心烦。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151．脉浮而紧，而复下之，紧反入里，则作痞。按之自濡，但气痞耳。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152．太阳中风，下利、呕逆，表解者，乃可攻之。其人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漐漐</w:t>
      </w:r>
      <w:r>
        <w:rPr>
          <w:rFonts w:hint="eastAsia" w:ascii="楷体" w:hAnsi="楷体" w:eastAsia="楷体" w:cs="楷体"/>
          <w:sz w:val="36"/>
          <w:szCs w:val="36"/>
        </w:rPr>
        <w:t>汗出，发作有时，头痛、心下痞硬满、引胁下痛、干呕、短气、汗出不恶寒者，此表解里未和也，十枣汤主之。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153．太阳病，医发汗，遂发热、恶寒；因复下之，心下痞。表里俱虚，阴阳气并竭，无阳则阴独。复加烧针，因胸烦、面色青黄、肤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瞤</w:t>
      </w:r>
      <w:r>
        <w:rPr>
          <w:rFonts w:hint="eastAsia" w:ascii="楷体" w:hAnsi="楷体" w:eastAsia="楷体" w:cs="楷体"/>
          <w:sz w:val="36"/>
          <w:szCs w:val="36"/>
        </w:rPr>
        <w:t>者，难治；今色微黄；手足温者，易愈。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154．心下痞，按之濡，其脉关上浮者，大黄黄连泻心汤主之。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155．心下痞，而复恶寒、汗出者，附子泻心汤主之。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156．本以下之，故心下痞；与泻心汤，痞不解。其人渴而口燥烦、小便不利者，五苓散主之。一方云，忍之一日乃愈。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157．伤寒汗出解之后，胃中不和，心下痞硬，干噫食臭，胁下有水气，腹中雷鸣下利者，生姜泻心汤主之。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158．伤寒中风，医反下之，其人下利，日数十行，谷不化，腹中雷鸣，心下痞硬而满，干呕心烦不得安。医见心下痞，谓病不尽，复下之，其痞益甚。此非结热，但以胃中虚，客气上逆，故使硬也。甘草泻心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159．伤寒服汤药，下利不止，心下痞硬，服泻心汤已，复以他药下之；利不止；医以理中与之，利益甚，理中者，理中焦，此利在下焦，赤石脂禹余粮汤主之。复不止者，当利其小便。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160．伤寒吐下后，发汗，虚烦，脉甚微，八九日心下痞硬、胁下痛、气上冲咽喉、眩冒、经脉动惕者，久而成痿。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161．伤寒发汗、若吐、若下，解后，心下痞硬，噫气不除者，旋复代赭汤主之。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162．下后，不可更行桂枝汤；若汗出而喘，无大热者，可与麻黄杏子甘草石膏汤。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163．太阳病，外证未除而数下之，遂协热而利，利下不止，心下痞硬、表里不解者，桂枝人参汤主之。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164．伤寒大下后复发汗，心下痞、恶寒者，表未解也。不可攻痞，当先解表，表解乃可攻痞；解表宜桂枝汤，攻痞宜大黄黄连泻心汤。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165．伤寒发热、汗出不解，心中痞硬、呕吐而下利者，大柴胡汤主之。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166．病如桂枝证，头不痛、项不强、寸脉微浮、胸中痞硬、气上冲喉咽不得息者，此为胸有寒也。当吐之，宜瓜蒂散。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167．病胁下素有痞，连在脐旁，痛引少腹，入阴筋者，此名脏结，死。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168．伤寒若吐若下后，七八日不解，热结在里，表里俱热，时时恶风、大渴、舌上干燥而烦、欲饮水数升者，白虎加人参汤主之。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169．伤寒无大热、口燥渴、心烦、背微恶寒者，白虎加人参汤主之。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170．伤寒脉浮、发热、无汗，其表不解，不可与白虎汤。渴欲饮水，无表证者，白虎加人参汤主之。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171．太阳、少阳并病，心下硬、颈项强而眩者，当刺大椎、肺俞、肝俞，慎勿下之。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172．太阳与少阳合病，自下利者，与黄芩汤；若呕者，黄芩加半夏生姜汤主之。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173．伤寒，胸中有热，胃中有邪气，腹中痛，欲呕吐者，黄连汤主之。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174．伤寒八九日，风湿相搏，身体疼烦，不能自转侧，不呕、不渴、脉浮虚而涩者，桂枝附子汤主之。若其人大便硬，一云脐下心下硬，小便自利者，去桂加白术汤主之。初一服，其人身如痹，半日许复服之；三服都尽，其人如冒状，勿怪。此以附子、术，并走皮内，逐水气未得除，故使之耳。法当加桂四两。此本一方二法∶以大便硬，小便自利，去桂也；以大便不硬，小便不利，当加桂。附子三枚恐多也，虚弱家及产妇，宜减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175．风湿相搏，骨节疼烦，掣痛不得屈伸，近之则痛剧，汗出短气，小便不利，恶风不欲去衣，或身微肿者，甘草附子汤主之。初服得微汗则解；能食、汗止复烦者，将服五合；恐一升多者，宜服六七合为始。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176．伤寒脉浮滑，此以表有热、里有寒，白虎汤主之。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177．伤寒脉结代、心动悸，炙甘草汤主之。一名复脉汤。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178．脉按之来缓，时一止复来者，名曰结。又脉来动而中止，更来小数，中有还者反动，名曰结，阴也；脉来动而中止，不能自还，因而复动者，名曰代，阴也，得此脉者必难治。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辨阳明病脉证并治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179．问曰∶病有太阳阳明，有正阳阳明，有少阳阳明，何谓也？答曰∶太阳阳明者，脾约是也；正阳阳明者，胃家实是也；少阳阳明者，发汗、利小便已，胃中燥、烦、实、大便难是也。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180．阳明之为病，胃家实是也。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181．问曰∶何缘得阳明病，答曰∶太阳病，若发汗、若下、若利小便，此亡津液，胃中干燥，因转属阳明。不更衣，内实大便难者，此名阳明也。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182．问曰∶阳明病外证云何？答曰∶身热、汗自出、不恶寒反恶热也。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183．问曰∶病有得之一日，不发热而恶寒者，何也？答曰∶虽得之一日，恶寒将自罢，即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自</w:t>
      </w:r>
      <w:r>
        <w:rPr>
          <w:rFonts w:hint="eastAsia" w:ascii="楷体" w:hAnsi="楷体" w:eastAsia="楷体" w:cs="楷体"/>
          <w:sz w:val="36"/>
          <w:szCs w:val="36"/>
        </w:rPr>
        <w:t>汗出而恶热也。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184．问曰∶恶寒何故自罢？答曰∶阳明居中，主土也。万物所归，无所复传。始虽恶寒，二日自止，此为阳明病也。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185．本太阳，初得病时，发其汗，汗先出不彻，因转属阳明也。伤寒发热、无汗、呕不能食、而反汗出然者，是转属阳明也。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186．伤寒三日，阳明脉大。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187．伤寒脉浮而缓，手足自温者，是为系在太阴。太阴者，身当发黄；若小便自利者，不能发黄；至七八日，大便硬者，为阳明病也。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188．伤寒转系阳明者，其人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濈</w:t>
      </w:r>
      <w:r>
        <w:rPr>
          <w:rFonts w:hint="eastAsia" w:ascii="楷体" w:hAnsi="楷体" w:eastAsia="楷体" w:cs="楷体"/>
          <w:sz w:val="36"/>
          <w:szCs w:val="36"/>
        </w:rPr>
        <w:t>然微汗出也。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189．阳明中风，口苦、咽干、腹满、微喘、发热、恶寒、脉浮而紧。若下之，则腹满小便难也。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190．阳明病，若能食，名中风；不能食，名中寒。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191．阳明病，若中寒者，不能食，小便不利，手足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濈</w:t>
      </w:r>
      <w:r>
        <w:rPr>
          <w:rFonts w:hint="eastAsia" w:ascii="楷体" w:hAnsi="楷体" w:eastAsia="楷体" w:cs="楷体"/>
          <w:sz w:val="36"/>
          <w:szCs w:val="36"/>
        </w:rPr>
        <w:t>然汗出，此欲作固瘕，必大便初硬后溏。所以然者，以胃中冷，水谷不别故也。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192．阳明病，初欲食，小便反不利，大便自调，其人骨节疼，翕翕如有热状，奄然发狂，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濈</w:t>
      </w:r>
      <w:r>
        <w:rPr>
          <w:rFonts w:hint="eastAsia" w:ascii="楷体" w:hAnsi="楷体" w:eastAsia="楷体" w:cs="楷体"/>
          <w:sz w:val="36"/>
          <w:szCs w:val="36"/>
        </w:rPr>
        <w:t>然汗出而解者，此水不胜谷气，与汗共并，脉紧则愈。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193．阳明病，欲解时，从申至戌上。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194．阳明病，不能食，攻其热必哕。所以然者，胃中虚冷故也。以其人本虚，攻其热必哕。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195．阳明病，脉迟，食难用饱。饱则微烦头眩，必小便难，此欲作谷瘅，虽下之，腹满如故。所以然者，脉迟故也。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196．阳明病，法多汗，反无汗，其身如虫行皮中状者，此以久虚故也。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197．阳明病，反无汗而小便利，二三日呕而咳，手足厥者，必苦头痛；若不咳、不呕、手足不厥者，头不痛。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198．阳明病，但头眩，不恶寒。故能食而咳，其人咽必痛；若不咳者，咽不痛。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199．阳明病，无汗、小便不利、心中懊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憹</w:t>
      </w:r>
      <w:r>
        <w:rPr>
          <w:rFonts w:hint="eastAsia" w:ascii="楷体" w:hAnsi="楷体" w:eastAsia="楷体" w:cs="楷体"/>
          <w:sz w:val="36"/>
          <w:szCs w:val="36"/>
        </w:rPr>
        <w:t>者，身必发黄。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200．阳明病，被火，额上微汗出，而小便不利者，必发黄。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201．阳明病，脉浮而紧者，必潮热发作有时；但浮者，必盗汗出。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202．阳明病，口燥但欲漱水，不欲咽者，此必衄。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203．阳明病，本自汗出。医更重发汗，病已瘥，尚微烦不了了者，此必大便硬故也。以亡津液，胃中干燥，故令大便硬。当问其小便日几行，若本小便日三四行，今日再行，故知大便不久出。今为小便数少，以津液当还入胃中，故知不久必大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204．伤寒呕多，虽有阳明证，不可攻之。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205．阳明病，心下硬满者，不可攻之。攻之，利遂不止者死；利止者愈。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206．阳明病，面合色赤，不可攻之。必发热，色黄者，小便不利也。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207．阳明病，不吐、不下、心烦者，可与调胃承气汤。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208．阳明病，脉迟，虽汗出不恶寒者，其身必重，短气，腹满而喘，有潮热者，此外欲解，可攻里也。手足然汗出者，此大便已硬也，大承气汤主之；得下，余勿服。若汗多，微发热恶寒者，外未解也；(一法与桂枝汤)其热不潮，未可与承气汤；若腹大满不通者，可与小承气汤，微和胃气，勿令至大泄下。初服汤当更衣，不尔者尽饮之；若更衣者，勿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209．阳明病，潮热、大便微硬者，可与大承气汤；不硬者，不可与之。若不大便六七日，恐有燥屎，欲知之法，少与小承气汤，汤入腹中，转失气者，此有燥屎也，乃可攻之；若不转失气者，此但初头硬，后必溏，不可攻之，攻之必胀满不能食也。欲饮水者，与水则哕，其后发热者，必大便复硬而少也，以小承气汤和之；不转失气者，慎不可攻也。小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210．夫实则谵语，虚则郑声。郑声者，重语也；直视、谵语、喘满者死，下利者亦死。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211．发汗多，若重发汗者，亡其阳，谵语，脉短者死；脉自和者不死。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212．伤寒若吐、若下后不解，不大便五六日，上至十余日，日晡所发潮热，不恶寒，独语如见鬼状；若剧者，发则不识人，循衣摸床，惕而不安，微喘直视，脉弦者生，涩者死。微者，但发热谵语者，大承气汤主之。若一服利，则止后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213．阳明病，其人多汗，以津液外出，胃中燥，大便必硬，硬则谵语，小承气汤主之。若一服谵语止者，更莫复服。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214．阳明病，谵语、发潮热、脉滑而疾者，小承气汤主之。因与承气汤一升，腹中转气者，更服一升；若不转气者，勿更与之。明日又不大便，脉反微涩者，里虚也，为难治，不可更与承气汤也。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215．阳明病，谵语、有潮热、反不能食者，胃中必有燥屎五六枚也；若能食者，但硬耳，宜大承气汤下之。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216．阳明病、下血、谵语者，此为热入血室。但头汗出者，刺期门，随其实而泻之， 然汗出则愈。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217．汗出谵语者，以有燥屎在胃中，此为风也。须下者，过经乃可下之；下之若早，语言必乱，以表虚里实故也。下之愈，宜大承气汤。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218．伤寒四五日，脉沉而喘满。沉为在里，而反发其汗，津液越出，大便为难；表虚里实，久则谵语。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219．三阳合病，腹满、身重，难以转侧，口不仁、面垢、(又作枯，一云向经)谵语、遗尿。发汗，则谵语；下之，则额上生汗、手足逆冷；若自汗出者，白虎汤主之。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220．二阳并病，太阳证罢，但发潮热，手足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漐漐</w:t>
      </w:r>
      <w:r>
        <w:rPr>
          <w:rFonts w:hint="eastAsia" w:ascii="楷体" w:hAnsi="楷体" w:eastAsia="楷体" w:cs="楷体"/>
          <w:sz w:val="36"/>
          <w:szCs w:val="36"/>
        </w:rPr>
        <w:t>汗出、大便难而谵语者，下之则愈，宜大承气汤。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221．阳明病，脉浮而紧、咽燥、口苦、腹满而喘、发热汗出、不恶寒反恶热、身重，若发汗则躁，心愦愦，反谵语；若加温针，必怵惕烦躁不得眠；若下之，则胃中空虚，客气动膈，心中懊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憹</w:t>
      </w:r>
      <w:r>
        <w:rPr>
          <w:rFonts w:hint="eastAsia" w:ascii="楷体" w:hAnsi="楷体" w:eastAsia="楷体" w:cs="楷体"/>
          <w:sz w:val="36"/>
          <w:szCs w:val="36"/>
        </w:rPr>
        <w:t>。舌上苔者，栀子豉汤主之。温进一服，得快吐者，止后服。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222．若渴欲饮水，口干舌燥者，白虎加人参汤主之。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223．若脉浮、发热、渴欲饮水、小便不利者，猪苓汤主之。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224．阳明病，汗出多而渴者，不可与猪苓汤。以汗多胃中燥，猪苓汤复利其小便故也。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225．脉浮而迟，表热里寒，下利清谷者，四逆汤主之。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226．若胃中虚冷，不能食者，饮水则哕。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227．脉浮、发热，口干、鼻燥、能食者则衄。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228．阳明病，下之，其外有热，手足温，不结胸，心中懊 ，饥不能食，但头汗出者，栀子豉汤主之。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229．阳明病，发潮热、大便溏、小便自可、胸胁满不去者，与小柴胡汤。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230．阳明病，胁下硬满，不大便而呕，舌上白苔者，可与小柴胡汤。上焦得通，津液得下，胃气因和，身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濈</w:t>
      </w:r>
      <w:r>
        <w:rPr>
          <w:rFonts w:hint="eastAsia" w:ascii="楷体" w:hAnsi="楷体" w:eastAsia="楷体" w:cs="楷体"/>
          <w:sz w:val="36"/>
          <w:szCs w:val="36"/>
        </w:rPr>
        <w:t>然汗出而解。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231．阳明中风，脉弦浮大，而短气，腹都满，胁下及心痛，久按之气不通，鼻干，不得汗，嗜卧，一身及目悉黄，小便难，有潮热，时时哕，耳前后肿，刺之小瘥，外不解。病过十日，脉续浮者，与小柴胡汤。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232．脉但浮，无余证者，与麻黄汤。若不尿，腹满加哕者，不治。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233．阳明病，自汗出。若发汗，小便自利者，此为津液内竭，虽硬不可攻之；当须自欲大便，宜蜜煎导而通之。若土瓜根及大猪胆汁，皆可为导。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234．阳明病，脉迟、汗出多、微恶寒者，表未解也，可发汗，宜桂枝汤。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235．阳明病，脉浮、无汗而喘者，发汗则愈，宜麻黄汤。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236．阳明病，发热、汗出者，此为热越，不能发黄也。但头汗出，身无汗，剂颈而还，小便不利，渴引水浆者，此为瘀热在里，身必发黄，茵陈蒿汤主之。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237．阳明证，其人喜忘者，必有蓄血。所以然者，本有久瘀血，故令喜忘；屎虽硬，大便反易，其色必黑者，宜抵当汤下之。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238．阳明病，下之，心中懊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憹</w:t>
      </w:r>
      <w:r>
        <w:rPr>
          <w:rFonts w:hint="eastAsia" w:ascii="楷体" w:hAnsi="楷体" w:eastAsia="楷体" w:cs="楷体"/>
          <w:sz w:val="36"/>
          <w:szCs w:val="36"/>
        </w:rPr>
        <w:t>而烦，胃中有燥屎者，可攻。腹微满，初头硬，后必溏，不可攻之。若有燥屎者，宜大承气汤。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239．病患不大便五六日，绕脐痛、烦躁、发作有时者，此有燥屎，故使不大便也。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240．病患烦热，汗出则解；又如疟状，日晡所发热者，属阳明也。脉实者，宜下之；脉浮虚者，宜发汗。下之与大承气汤，发汗宜桂枝汤。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241．大下后，六七日不大便，烦不解，腹满痛者，此有燥屎也。所以然者，本有宿食故也，宜大承气汤。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242．病患小便不利，大便乍难乍易，时有微热，喘冒(一作息)不能卧者，有燥屎也，宜大承气汤。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243．食谷欲呕，属阳明也，吴茱萸汤主之。得汤反剧者，属上焦也。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244．太阳病，寸缓、关浮、尺弱，其人发热汗出，复恶寒，不呕，但心下痞者，此以医下之也。如其不下者，病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人</w:t>
      </w:r>
      <w:r>
        <w:rPr>
          <w:rFonts w:hint="eastAsia" w:ascii="楷体" w:hAnsi="楷体" w:eastAsia="楷体" w:cs="楷体"/>
          <w:sz w:val="36"/>
          <w:szCs w:val="36"/>
        </w:rPr>
        <w:t>不恶寒而渴者，此转属阳明也。小便数者，大便必硬，不更衣十日，无所苦也。渴欲饮水，少少与之，但以法救之。渴者，宜五苓散。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245．脉阳微而汗出少者，为自和(一作如)也；汗出多者，为太过；阳脉实，因发其汗，出多者，亦为太过。太过者，为阳绝于里，亡津液，大便因硬也。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246．脉浮而芤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(kou)</w:t>
      </w:r>
      <w:r>
        <w:rPr>
          <w:rFonts w:hint="eastAsia" w:ascii="楷体" w:hAnsi="楷体" w:eastAsia="楷体" w:cs="楷体"/>
          <w:sz w:val="36"/>
          <w:szCs w:val="36"/>
        </w:rPr>
        <w:t>，浮为阳，芤为阴；浮芤相搏，胃气生热，其阳则绝。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247．趺阳脉浮而涩，浮则胃气强，涩则小便数；浮涩相搏，大便则硬，其脾为约，麻子仁丸主之。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248．太阳病三日，发汗不解，蒸蒸发热者，属胃也，调胃承气汤主之。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249．伤寒吐后，腹胀满者，与调胃承气汤。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250．太阳病，若吐、若下、若发汗后，微烦，小便数、大便因硬者，与小承气汤，和之愈。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251．得病二三日，脉弱，无太阳柴胡证，烦躁、心下硬；至四五日，虽能食，以小承气汤，少少与，微和之，令小安；至六日，与承气汤一升。若不大便六七日，小便少者，虽不能食，但初头硬，后必溏，未定成硬，攻之必溏；须小便利，屎定硬，乃可攻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252．伤寒六七日，目中不了了，睛不和，无表里证，大便难，身微热者，此为实也。急下之，宜大承气汤。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253．阳明病，发热、汗多者，急下之，宜大承气汤。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254．发汗不解，腹满痛者，急下之，宜大承气汤。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255．腹满不减，减不足言，当下之，宜大承气汤。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256．阳明少阳合病，必下利。其脉不负者，为顺也；负者，失也。互相克贼，名为负也。脉滑而数者，有宿食也，当下之，宜大承气汤。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257．病患无表里证，发热七八日，虽脉浮数者，可下之。假令已下，脉数不解，合热则消谷喜饥，至六七日，不大便者，有瘀血，宜抵当汤。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258．若脉数不解，而下不止，必协热便脓血也。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259．伤寒发汗已，身目为黄，所以然者，以寒湿(一作温)在里不解故也。以为不可下也，于寒湿中求之。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260．伤寒七八日，身黄如橘子色，小便不利，腹微满者，茵陈蒿汤主之。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261．伤寒身黄发热，栀子柏皮汤主之。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262．伤寒瘀热在里，身必黄，麻黄连轺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(yao)</w:t>
      </w:r>
      <w:r>
        <w:rPr>
          <w:rFonts w:hint="eastAsia" w:ascii="楷体" w:hAnsi="楷体" w:eastAsia="楷体" w:cs="楷体"/>
          <w:sz w:val="36"/>
          <w:szCs w:val="36"/>
        </w:rPr>
        <w:t>赤小豆汤主之。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辨少阳病脉证并治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263．少阳之为病，口苦、咽干、目眩也。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264．少阳中风，两耳无所闻、目赤、胸中满而烦者，不可吐下，吐下则悸而惊。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265．伤寒，脉弦细、头痛发热者，属少阳。少阳不可发汗，发汗则谵语。此属胃，胃和则愈；胃不和，烦而悸。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266．本太阳病不解，转入少阳者，胁下硬满，干呕不能食，往来寒热，尚未吐下，脉沉紧者，与小柴胡汤。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267．若已吐、下、发汗、温针，谵语，柴胡汤证罢，此为坏病。知犯何逆，以法治之。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268．三阳合病，脉浮大，上关上，但欲眠睡，目合则汗。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269．伤寒六七日，无大热，其人躁烦者，此为阳去入阴故也。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270．伤寒三日，三阳为尽，三阴当受邪。其人反能食而不呕，此为三阴不受邪也。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271．伤寒三日，少阳脉小者，欲已也。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272．少阳病欲解时，从寅至辰上。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辨太阴病脉证并治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273．太阴之为病，腹满而吐，食不下，自利益甚，时腹自痛。若下之，必胸下结硬。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274．太阴中风，四肢烦疼，阳微阴涩而长者，为欲愈。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275．太阴病欲解时，从亥至丑上。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276．太阴病，脉浮者，可发汗，宜桂枝汤。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277．自利、不渴者，属太阴，以其脏有寒故也，当温之。宜服四逆辈。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278．伤寒脉浮而缓，手足自温者，系在太阴。太阴当发身黄；若小便自利者，不能发黄。至七八日，虽暴烦下利，日十余行，必自止。以脾家实，腐秽当去故也。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279．本太阳病，医反下之，因尔腹满时痛者，属太阴也，桂枝加芍药汤主之；大实痛者，桂枝加大黄汤主之。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280．太阴为病，脉弱，其人续自便利，设当行大黄、芍药者，宜减之，以其人胃气弱，易动故也。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辨少阴病脉证并治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281．少阴之为病，脉微细，但欲寐也。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282．少阴病，欲吐不吐，心烦但欲寐，五六日自利而渴者，属少阴也。虚故引水自救；若小便色白者，少阴病形悉具；小便白者，以下焦虚有寒，不能制水，故令色白也。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283．病患脉阴阳俱紧，反汗出者，亡阳也。此属少阴，法当咽痛而复吐利。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284．少阴病，咳而下利、谵语者，被火气劫故也。小便必难，以强责少阴汗也。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285．少阴病，脉细沉数，病为在里，不可发汗。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286．少阴病，脉微，不可发汗，亡阳故也。阳已虚，尺脉弱涩者，复不可下之。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287．少阴病，脉紧，至七八日自下利，脉暴微，手足反温，脉紧反去者，为欲解也，虽烦、下利，必自愈。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288．少阴病，下利，若利自止，恶寒而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蜷(quan)</w:t>
      </w:r>
      <w:r>
        <w:rPr>
          <w:rFonts w:hint="eastAsia" w:ascii="楷体" w:hAnsi="楷体" w:eastAsia="楷体" w:cs="楷体"/>
          <w:sz w:val="36"/>
          <w:szCs w:val="36"/>
        </w:rPr>
        <w:t>卧，手足温者，可治。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289．少阴病，恶寒而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蜷(quan)</w:t>
      </w:r>
      <w:r>
        <w:rPr>
          <w:rFonts w:hint="eastAsia" w:ascii="楷体" w:hAnsi="楷体" w:eastAsia="楷体" w:cs="楷体"/>
          <w:sz w:val="36"/>
          <w:szCs w:val="36"/>
        </w:rPr>
        <w:t>，时自烦，欲去衣被者，可治。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290．少阴中风，脉阳微阴浮者，为欲愈。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291．少阴病欲解时，从子至寅上。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292．少阴病，吐、利，手足不逆冷，反发热者，不死。脉不至者，(至一作足)灸少阴七壮。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293．少阴病，八九日，一身手足尽热者，以热在膀胱，必便血也。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294．少阴病，但厥，无汗，而强发之，必动其血。未知从何道出，或从口鼻，或从目出者，是名下厥上竭，为难治。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295．少阴病，恶寒、身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蜷(quan)</w:t>
      </w:r>
      <w:r>
        <w:rPr>
          <w:rFonts w:hint="eastAsia" w:ascii="楷体" w:hAnsi="楷体" w:eastAsia="楷体" w:cs="楷体"/>
          <w:sz w:val="36"/>
          <w:szCs w:val="36"/>
        </w:rPr>
        <w:t>而利、手足逆冷者，不治。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296．少阴病，吐、利、躁烦、四逆者，死。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297．少阴病，下利止而头眩，时时自冒者，死。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298．少阴病，四逆、恶寒而身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蜷(quan)</w:t>
      </w:r>
      <w:r>
        <w:rPr>
          <w:rFonts w:hint="eastAsia" w:ascii="楷体" w:hAnsi="楷体" w:eastAsia="楷体" w:cs="楷体"/>
          <w:sz w:val="36"/>
          <w:szCs w:val="36"/>
        </w:rPr>
        <w:t>、脉不至、不烦而躁者，死。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299．少阴病六七日，息高者，死。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300．少阴病，脉微细沉、但欲卧、汗出不烦、自欲吐，至五六日自利，复烦躁不得卧寐者，死。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301．少阴病始得之，反发热，脉沉者，麻黄细辛附子汤主之。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302．少阴病，得之二三日，麻黄附子甘草汤微发汗。以二三日无证，故微发汗也。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303．少阴病，得之二三日以上，心中烦、不得卧，黄连阿胶汤主之。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304．少阴病，得之一二日，口中和，其背恶寒者，当灸之，附子汤主之。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305．少阴病，身体痛，手足寒，骨节痛，脉沉者，附子汤主之。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306．少阴病，下利便脓血者，桃花汤主之。若一服愈，余勿服。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307．少阴病，二三日至四五日，腹痛，小便不利，下利不止，便脓血者，桃花汤主之。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308．少阴病，下利便脓血者，可刺。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309．少阴病，吐利，手足逆冷，烦躁欲死者，吴茱萸汤主之。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310．少阴病，下利、咽痛、胸满、心烦，猪肤汤主之。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311．少阴病二三日，咽痛者，可与甘草汤；不瘥，与桔梗汤。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312．少阴病，咽中伤、生疮、不能语言、声不出者。苦酒汤主之。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313．少阴病，咽中痛，半夏散及汤主之。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314．少阴病，下利，白通汤主之。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315．少阴病，下利，脉微者，与白通汤；利不止，厥逆无脉，干呕，烦者，白通加猪胆汁汤主之。服汤，脉暴出者死；微续者生。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316．少阴病，二三日不已，至四五日，腹痛、小便不利，四肢沉重疼痛，自下利者，此为有水气。其人或咳，或小便利，或下利，或呕者，真武汤主之。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317．少阴病，下利清谷，里寒外热，手足厥逆，脉微欲绝，身反不恶寒，其人面色赤；或腹痛，或干呕，或咽痛，或利止脉不出者，通脉四逆汤主之。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318．少阴病，四逆，其人或咳、或悸、或小便不利、或腹中痛、或泄利下重者，四逆散主之。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319．少阴病，下利六七日，咳而呕、渴，心烦、不得眠者，猪苓汤主之。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320．少阴病，得之二三日，口燥咽干者，急下之，宜大承气汤。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321．少阴病，自利清水，色纯青，心下必痛，口干燥者，可下之，宜大承气汤。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322．少阴病，六七日，腹胀、不大便者，急下之，宜大承气汤。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323．少阴病，脉沉者，急温之，宜四逆汤。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324．少阴病，饮食入口则吐；心中温温欲吐，复不能吐。始得之，手足寒、脉弦迟者，此胸中实，不可下也，当吐之；若膈上有寒饮，干呕者，不可吐也，当温之，宜四逆汤。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325．少阴病，下利，脉微涩，呕而汗出，必数更衣，反少者，当温其上，灸之。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辨厥阴病脉证并治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326．厥阴之为病，消渴，气上撞心，心中疼热，饥而不欲食，食则吐蛔，下之利不止。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327．厥阴中风，脉微浮为欲愈；不浮为未愈。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328．厥阴病欲解时，从丑至卯上。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329．厥阴病，渴欲饮水者，少少与之愈。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330．诸四逆厥者，不可下之；虚家亦然。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331．伤寒先厥后发热而利者，必自止；见厥复利。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332．伤寒，始发热六日，厥反九日而利。凡厥利者，当不能食；今反能食者，恐为除中。食以索饼。不发热者，知胃气尚在，必愈。恐暴热来出而复去也。后日脉之，其热续在者，期之旦日夜半愈。所以然者，本发热六日，厥反九日，复发热三日，并前六日，亦为九日，与厥相应，故期之旦日夜半愈。后三日脉之，而脉数，其热不罢者，此为热气有余，必发痈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333．伤寒脉迟六七日，而反与黄芩汤彻其热。脉迟为寒，今与黄芩汤复除其热，腹中应冷，当不能食；今反能食，此名除中，必死。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334．伤寒，先厥后发热，下利必自止。而反汗出，咽中痛者，其喉为痹。发热无汗，而利必自止；若不止，必便脓血。便脓血者，其喉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不</w:t>
      </w:r>
      <w:r>
        <w:rPr>
          <w:rFonts w:hint="eastAsia" w:ascii="楷体" w:hAnsi="楷体" w:eastAsia="楷体" w:cs="楷体"/>
          <w:sz w:val="36"/>
          <w:szCs w:val="36"/>
        </w:rPr>
        <w:t>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335．伤寒一二日至四五日厥者，必发热；前热者，后必厥。厥深者热亦深，厥微者热亦微。厥应下之，而反发汗者，必口伤烂赤。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336．伤寒病，厥五日，热亦五日，设六日当复厥；不厥者自愈。厥终不过五日，以热五日，故知自愈。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337．凡厥者，阴阳气不相顺接，便为厥。厥者，手足逆冷者是也。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338．伤寒脉微而厥，至七八日肤冷，其人躁，无暂安时者，此为脏厥，非蛔厥也。蛔厥者，其人当吐蛔。今病者静，而复时烦者，此为脏寒。蛔上入其膈，故烦，须臾复止；得食而呕，又烦者，蛔闻食臭出，其人常自吐蛔。蛔厥者，乌梅丸主之。又主久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339．伤寒热少微厥，指(一作稍)头寒，嘿嘿不欲食，烦躁，数日，小便利，色白者，此热除也，欲得食，其病为愈；若厥而呕，胸胁烦满者，其后必便血。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340．病者手足厥冷，言我不结胸，小腹满，按之痛者，此冷结在膀胱关元也。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341．伤寒发热四日，厥反三日，复热四日。厥少热多者，其病当愈；四日至七日热不除者，必便脓血。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342．伤寒厥四日，热反三日，复厥五日，其病为进。寒多热少，阳气退，故为进也。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343．伤寒六七日，脉微、手足厥冷、烦躁，灸厥阴。厥不还者，死。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344．伤寒发热，下利、厥逆、躁不得卧者，死。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345．伤寒发热，下利至甚，厥不止者，死。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346．伤寒六七日不利，便发热而利，其人汗出不止者，死，有阴无阳故也。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347．伤寒五六日，不结胸，腹濡，脉虚，复厥者，不可下；此亡血，下之死。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348．发热而厥，七日下利者，为难治。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349．伤寒脉促，手足厥逆，可灸之。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350．伤寒脉滑而厥者，里有热，白虎汤主之。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351．手足厥寒，脉细欲绝者，当归四逆汤主之。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352．若其人内有久寒者，宜当归四逆加吴茱萸生姜汤。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353．大汗出，热不去，内拘急，四肢疼，又下利厥逆而恶寒者，四逆汤主之。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354．大汗，若大下利而厥冷者，四逆汤主之。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355．病患手足厥冷，脉乍紧者，邪结在胸中，心下满而烦，饥不能食者，病在胸中，当须吐之，宜瓜蒂散。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356．伤寒厥而心下悸，宜先治水，当服茯苓甘草汤，却治其厥，不尔，水渍入胃，必作利也。茯苓甘草汤。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357．伤寒六七日，大下后，寸脉沉而迟，手足厥逆，下部脉不至，喉咽不利，唾脓血，泄利不止者，为难治。麻黄升麻汤主之。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358．伤寒四五日，腹中痛，若转气下趣少腹者。此欲自利也。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359．伤寒本自寒下，医复吐下之，寒格，更逆吐下；若食入口即吐，干姜黄芩黄连人参汤主之。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360．下利有微热而渴，脉弱者，今自愈。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361．下利脉数，有微热汗出，今自愈；设复紧，为未解。(一云设脉浮复紧)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362．下利、手足厥冷、无脉者，灸之不温，若脉不还，反微喘者，死；少阴负趺阳者，为顺也。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363．下利，寸脉反浮数，尺中自涩者，必清脓血。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364．下利清谷，不可攻表；汗出必胀满。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365．下利，脉沉弦者，下重也；脉大者，为未止；脉微弱数者，为欲自止，虽发热不死。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366．下利脉沉而迟，其人面少赤、身有微热、下利清谷者，必郁冒汗出而解，病患必微厥，所以然者，其面戴阳，下虚故也。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367．下利脉数而渴者，今自愈；设不瘥，必清脓血，以有热故也。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368．下利后，脉绝，手足厥冷，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晬（zui）</w:t>
      </w:r>
      <w:r>
        <w:rPr>
          <w:rFonts w:hint="eastAsia" w:ascii="楷体" w:hAnsi="楷体" w:eastAsia="楷体" w:cs="楷体"/>
          <w:sz w:val="36"/>
          <w:szCs w:val="36"/>
        </w:rPr>
        <w:t>时脉还，手足温者生；脉不还者死。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369．伤寒下利日十余行，脉反实者，死。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370．下利清谷，里寒外热，汗出而厥者，通脉四逆汤主之。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371．热利下重者，白头翁汤主之。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372．下利腹胀满，身体疼痛者，先温其里，乃攻其表；温里宜四逆汤，攻表宜桂枝汤。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373．下利欲饮水者，以有热故也，白头翁汤主之。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374．下利谵语者，有燥屎也，宜小承气汤。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375．下利后更烦，按之心下濡者，为虚烦也，宜栀子豉汤。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376．呕家有痈脓者，不可治呕；脓尽自愈。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377．呕而脉弱，小便复利，身有微热，见厥者，难治，四逆汤主之。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378．干呕吐涎沫，头痛者，吴茱萸汤主之。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379．呕而发热者，小柴胡汤主之。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380．伤寒，大吐、大下之，极虚，复极汗者，其人外气怫郁，复与之水以发其汗，因得哕。所以然者，胃中寒冷故也。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381．伤寒哕而腹满，视其前后，知何部不利，利之即愈。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辨霍乱病脉证并治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382．问曰∶病有霍乱者何？答曰∶呕吐而利，此名霍乱。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383．问曰∶病发热、头痛、身疼、恶寒、吐利者，此属何病，答曰∶此名霍乱。霍乱自吐下，又利止，复更发热也。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384．伤寒，其脉微涩者，本是霍乱，今是伤寒，却四五日，至阴经上，转入阴必利。本呕下利者，不可治也；欲似大便，而反失气，仍不利者，此属阳明也，便必硬，十三日愈，所以然者，经尽故也。下利后，当便硬，硬则能食者愈。今反不能食，到后经中，颇能食，复过一经能食，过之一日当愈；不愈者，不属阳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385．恶寒、脉微而复利，利止，亡血也，四逆加人参汤主之。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386．霍乱，头痛、发热、身疼痛、热多欲饮水者，五苓散主之；寒多不用水者，理中丸主之。若脐上筑者，肾气动也，去术加桂四两；吐多者，去术加生姜三两；下多者还用术；悸者，加茯苓二两；渴欲得水者，加术，足前成四两半；腹中痛者，加人参，足前成四两半；寒者，加干姜，足前成四两半；腹满者，去术，加附子一枚。服汤后，如食顷，饮热粥一升许，微自温，勿发揭衣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387．吐利止而身痛不休者，当消息和解其外，宜桂枝汤小和之。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388．吐利汗出，发热恶寒，四肢拘急，手足厥冷者，四逆汤主之。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389．既吐且利，小便复利而大汗出，下利清谷，内寒外热，脉微欲绝者，四逆汤主之。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390．吐已下断，汗出而厥，四肢拘急不解，脉微欲绝者，通脉四逆加猪胆汁汤主之。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391．吐、利、发汗，脉平，小烦者，以新虚不胜谷气故也。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辨阴阳易瘥后劳复病脉证并治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392．伤寒阴阳(指伤寒初愈，因房事传给对方的疾病)易之为病，其人身体重、少气、少腹里急，或引阴中拘挛，热上冲胸，头重不欲举，眼中生花，(花一作眵)膝胫拘急者，烧裈散主之。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393．大病瘥后劳复者，枳实栀子豉汤主之。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394．伤寒瘥以后更发热，小柴胡汤主之；脉浮者，以汗解之；脉沉实(一作紧)者，以下解之。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395．大病瘥后，从腰以下有水气者，牡蛎泽泻散主之。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396．大病瘥后，喜唾，久不了了，胸上有寒，当以丸药温之，宜理中丸。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397．伤寒解后，虚羸少气，气逆欲吐，竹叶石膏汤主之。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398．病患脉已解，而日暮微烦。以病新瘥，人强与谷，脾胃气尚弱，不能消谷，故令微烦；损谷则愈。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ascii="微软雅黑" w:hAnsi="微软雅黑" w:eastAsia="微软雅黑" w:cs="微软雅黑"/>
        <w:b/>
        <w:bCs/>
        <w:sz w:val="24"/>
        <w:szCs w:val="40"/>
        <w:lang w:eastAsia="zh-CN"/>
      </w:rPr>
    </w:pPr>
    <w:r>
      <w:rPr>
        <w:rFonts w:hint="eastAsia" w:ascii="微软雅黑" w:hAnsi="微软雅黑" w:eastAsia="微软雅黑" w:cs="微软雅黑"/>
        <w:b/>
        <w:bCs/>
        <w:sz w:val="24"/>
        <w:szCs w:val="40"/>
        <w:lang w:eastAsia="zh-CN"/>
      </w:rPr>
      <w:t>伤寒论原文</w:t>
    </w:r>
  </w:p>
  <w:p>
    <w:pPr>
      <w:pStyle w:val="3"/>
      <w:rPr>
        <w:rFonts w:hint="eastAsia" w:ascii="微软雅黑" w:hAnsi="微软雅黑" w:eastAsia="微软雅黑" w:cs="微软雅黑"/>
        <w:b/>
        <w:bCs/>
        <w:sz w:val="24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C4B"/>
    <w:rsid w:val="01A11E0F"/>
    <w:rsid w:val="06685DC2"/>
    <w:rsid w:val="08506FB6"/>
    <w:rsid w:val="09ED48A5"/>
    <w:rsid w:val="0BC2442B"/>
    <w:rsid w:val="122B7E5C"/>
    <w:rsid w:val="124F2756"/>
    <w:rsid w:val="13DD5011"/>
    <w:rsid w:val="1404206F"/>
    <w:rsid w:val="146533C6"/>
    <w:rsid w:val="14BC58BC"/>
    <w:rsid w:val="14D20A38"/>
    <w:rsid w:val="15436686"/>
    <w:rsid w:val="16A1089D"/>
    <w:rsid w:val="16BC4F11"/>
    <w:rsid w:val="17380A87"/>
    <w:rsid w:val="1A8E45BD"/>
    <w:rsid w:val="1B944616"/>
    <w:rsid w:val="1BBB3EDC"/>
    <w:rsid w:val="1BFE62DF"/>
    <w:rsid w:val="20034AA9"/>
    <w:rsid w:val="26FB64C7"/>
    <w:rsid w:val="27111475"/>
    <w:rsid w:val="27A657F6"/>
    <w:rsid w:val="290D7232"/>
    <w:rsid w:val="2CB7378D"/>
    <w:rsid w:val="2DC078FA"/>
    <w:rsid w:val="2EC407C8"/>
    <w:rsid w:val="2FC015DD"/>
    <w:rsid w:val="303E469D"/>
    <w:rsid w:val="30A35AF7"/>
    <w:rsid w:val="31125484"/>
    <w:rsid w:val="31E1402C"/>
    <w:rsid w:val="34CA4113"/>
    <w:rsid w:val="371719B0"/>
    <w:rsid w:val="3BED58C9"/>
    <w:rsid w:val="3C2F06D9"/>
    <w:rsid w:val="3DF14046"/>
    <w:rsid w:val="3F5179A0"/>
    <w:rsid w:val="40294894"/>
    <w:rsid w:val="40E34456"/>
    <w:rsid w:val="41B2392F"/>
    <w:rsid w:val="4320728B"/>
    <w:rsid w:val="43573C88"/>
    <w:rsid w:val="43C769D7"/>
    <w:rsid w:val="49BA4394"/>
    <w:rsid w:val="49BD6972"/>
    <w:rsid w:val="4ED5531B"/>
    <w:rsid w:val="522E3A0B"/>
    <w:rsid w:val="53DA4F6A"/>
    <w:rsid w:val="543F7BDE"/>
    <w:rsid w:val="54AB7258"/>
    <w:rsid w:val="58422551"/>
    <w:rsid w:val="5A915B29"/>
    <w:rsid w:val="5CBD7AFF"/>
    <w:rsid w:val="5E75435E"/>
    <w:rsid w:val="629C75F1"/>
    <w:rsid w:val="65D23DE3"/>
    <w:rsid w:val="65E33358"/>
    <w:rsid w:val="66C05C35"/>
    <w:rsid w:val="6AB818E3"/>
    <w:rsid w:val="76226428"/>
    <w:rsid w:val="763E6B83"/>
    <w:rsid w:val="780E18A6"/>
    <w:rsid w:val="797C2C9B"/>
    <w:rsid w:val="79E67CCC"/>
    <w:rsid w:val="7C560745"/>
    <w:rsid w:val="7C5B657A"/>
    <w:rsid w:val="7C6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BigTa</dc:creator>
  <cp:lastModifiedBy>一家人公益基金</cp:lastModifiedBy>
  <dcterms:modified xsi:type="dcterms:W3CDTF">2020-04-18T11:23:36Z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